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42345" w14:textId="2F1556EC" w:rsidR="0028552A" w:rsidRPr="006C2F15" w:rsidRDefault="006C2F15" w:rsidP="0028552A">
      <w:pPr>
        <w:ind w:firstLine="10915"/>
        <w:rPr>
          <w:rFonts w:ascii="Times New Roman" w:hAnsi="Times New Roman"/>
          <w:i/>
          <w:sz w:val="24"/>
          <w:szCs w:val="24"/>
        </w:rPr>
      </w:pPr>
      <w:r w:rsidRPr="006C2F15">
        <w:rPr>
          <w:rFonts w:ascii="Times New Roman" w:hAnsi="Times New Roman"/>
          <w:i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 xml:space="preserve">        </w:t>
      </w:r>
      <w:r w:rsidR="0028552A" w:rsidRPr="006C2F15">
        <w:rPr>
          <w:rFonts w:ascii="Times New Roman" w:hAnsi="Times New Roman"/>
          <w:i/>
          <w:sz w:val="24"/>
          <w:szCs w:val="24"/>
        </w:rPr>
        <w:t xml:space="preserve">Приложение </w:t>
      </w:r>
    </w:p>
    <w:p w14:paraId="2BC15945" w14:textId="711789FB" w:rsidR="006C2F15" w:rsidRPr="006C2F15" w:rsidRDefault="006C2F15" w:rsidP="006C2F15">
      <w:pPr>
        <w:rPr>
          <w:rFonts w:ascii="Times New Roman" w:hAnsi="Times New Roman"/>
          <w:i/>
          <w:sz w:val="24"/>
          <w:szCs w:val="24"/>
        </w:rPr>
      </w:pPr>
      <w:r w:rsidRPr="006C2F1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 w:rsidRPr="006C2F15">
        <w:rPr>
          <w:rFonts w:ascii="Times New Roman" w:hAnsi="Times New Roman"/>
          <w:i/>
          <w:sz w:val="24"/>
          <w:szCs w:val="24"/>
        </w:rPr>
        <w:t xml:space="preserve"> </w:t>
      </w:r>
      <w:r w:rsidR="0028552A" w:rsidRPr="006C2F15">
        <w:rPr>
          <w:rFonts w:ascii="Times New Roman" w:hAnsi="Times New Roman"/>
          <w:i/>
          <w:sz w:val="24"/>
          <w:szCs w:val="24"/>
        </w:rPr>
        <w:t xml:space="preserve">к постановлению </w:t>
      </w:r>
      <w:r w:rsidRPr="006C2F15">
        <w:rPr>
          <w:rFonts w:ascii="Times New Roman" w:hAnsi="Times New Roman"/>
          <w:i/>
          <w:sz w:val="24"/>
          <w:szCs w:val="24"/>
        </w:rPr>
        <w:t>Президиума БОО ПРГУ РФ</w:t>
      </w:r>
    </w:p>
    <w:p w14:paraId="6C83A6A0" w14:textId="72D670B5" w:rsidR="006C2F15" w:rsidRPr="006C2F15" w:rsidRDefault="006C2F15" w:rsidP="006C2F15">
      <w:pPr>
        <w:rPr>
          <w:rFonts w:ascii="Times New Roman" w:hAnsi="Times New Roman"/>
          <w:i/>
          <w:sz w:val="24"/>
          <w:szCs w:val="24"/>
        </w:rPr>
      </w:pPr>
      <w:r w:rsidRPr="006C2F1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 w:rsidRPr="006C2F15">
        <w:rPr>
          <w:rFonts w:ascii="Times New Roman" w:hAnsi="Times New Roman"/>
          <w:i/>
          <w:sz w:val="24"/>
          <w:szCs w:val="24"/>
        </w:rPr>
        <w:t>от 16</w:t>
      </w:r>
      <w:r w:rsidR="0028552A" w:rsidRPr="006C2F15">
        <w:rPr>
          <w:rFonts w:ascii="Times New Roman" w:hAnsi="Times New Roman"/>
          <w:i/>
          <w:sz w:val="24"/>
          <w:szCs w:val="24"/>
        </w:rPr>
        <w:t>.09.20</w:t>
      </w:r>
      <w:r w:rsidRPr="006C2F15">
        <w:rPr>
          <w:rFonts w:ascii="Times New Roman" w:hAnsi="Times New Roman"/>
          <w:i/>
          <w:sz w:val="24"/>
          <w:szCs w:val="24"/>
        </w:rPr>
        <w:t>22</w:t>
      </w:r>
      <w:r>
        <w:rPr>
          <w:rFonts w:ascii="Times New Roman" w:hAnsi="Times New Roman"/>
          <w:i/>
          <w:sz w:val="24"/>
          <w:szCs w:val="24"/>
        </w:rPr>
        <w:t xml:space="preserve">г.          </w:t>
      </w:r>
      <w:r w:rsidRPr="006C2F15">
        <w:rPr>
          <w:rFonts w:ascii="Times New Roman" w:hAnsi="Times New Roman"/>
          <w:i/>
          <w:sz w:val="24"/>
          <w:szCs w:val="24"/>
        </w:rPr>
        <w:t xml:space="preserve">              Протокол №</w:t>
      </w:r>
      <w:r w:rsidR="0028552A" w:rsidRPr="006C2F15">
        <w:rPr>
          <w:rFonts w:ascii="Times New Roman" w:hAnsi="Times New Roman"/>
          <w:i/>
          <w:sz w:val="24"/>
          <w:szCs w:val="24"/>
        </w:rPr>
        <w:t xml:space="preserve"> </w:t>
      </w:r>
      <w:r w:rsidRPr="006C2F15">
        <w:rPr>
          <w:rFonts w:ascii="Times New Roman" w:hAnsi="Times New Roman"/>
          <w:i/>
          <w:sz w:val="24"/>
          <w:szCs w:val="24"/>
        </w:rPr>
        <w:t>12</w:t>
      </w:r>
    </w:p>
    <w:p w14:paraId="44940BC4" w14:textId="119C294F" w:rsidR="0028552A" w:rsidRDefault="00664ACC" w:rsidP="006C2F15">
      <w:pPr>
        <w:rPr>
          <w:rFonts w:ascii="Times New Roman" w:hAnsi="Times New Roman"/>
          <w:i/>
          <w:sz w:val="28"/>
          <w:szCs w:val="28"/>
        </w:rPr>
      </w:pPr>
      <w:r w:rsidRPr="006C2F15">
        <w:rPr>
          <w:rFonts w:ascii="Times New Roman" w:hAnsi="Times New Roman"/>
          <w:i/>
          <w:sz w:val="28"/>
          <w:szCs w:val="28"/>
        </w:rPr>
        <w:t xml:space="preserve"> </w:t>
      </w:r>
    </w:p>
    <w:p w14:paraId="4CFC16D0" w14:textId="77777777" w:rsidR="006C2F15" w:rsidRDefault="006C2F15" w:rsidP="006C2F15">
      <w:pPr>
        <w:rPr>
          <w:rFonts w:ascii="Times New Roman" w:hAnsi="Times New Roman"/>
          <w:i/>
          <w:sz w:val="28"/>
          <w:szCs w:val="28"/>
        </w:rPr>
      </w:pPr>
    </w:p>
    <w:p w14:paraId="7E04160E" w14:textId="77777777" w:rsidR="006C2F15" w:rsidRDefault="006C2F15" w:rsidP="006C2F15">
      <w:pPr>
        <w:rPr>
          <w:rFonts w:ascii="Times New Roman" w:hAnsi="Times New Roman"/>
          <w:i/>
          <w:sz w:val="28"/>
          <w:szCs w:val="28"/>
        </w:rPr>
      </w:pPr>
    </w:p>
    <w:p w14:paraId="597EC76A" w14:textId="77777777" w:rsidR="002F1B99" w:rsidRPr="006C2F15" w:rsidRDefault="002F1B99" w:rsidP="006C2F15">
      <w:pPr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14:paraId="7E943B09" w14:textId="77777777" w:rsidR="0028552A" w:rsidRDefault="0028552A" w:rsidP="0028552A"/>
    <w:p w14:paraId="17A9CA7F" w14:textId="77777777" w:rsidR="0028552A" w:rsidRPr="002F1B99" w:rsidRDefault="0028552A" w:rsidP="00285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B99">
        <w:rPr>
          <w:rFonts w:ascii="Times New Roman" w:hAnsi="Times New Roman" w:cs="Times New Roman"/>
          <w:b/>
          <w:sz w:val="24"/>
          <w:szCs w:val="24"/>
        </w:rPr>
        <w:t>ИТОГОВАЯ ИНФОРМАЦИЯ</w:t>
      </w:r>
    </w:p>
    <w:p w14:paraId="67CA3849" w14:textId="6C807ECB" w:rsidR="0028552A" w:rsidRPr="002F1B99" w:rsidRDefault="006C2F15" w:rsidP="00285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B99">
        <w:rPr>
          <w:rFonts w:ascii="Times New Roman" w:hAnsi="Times New Roman" w:cs="Times New Roman"/>
          <w:b/>
          <w:sz w:val="24"/>
          <w:szCs w:val="24"/>
        </w:rPr>
        <w:t>о</w:t>
      </w:r>
      <w:r w:rsidR="0028552A" w:rsidRPr="002F1B99">
        <w:rPr>
          <w:rFonts w:ascii="Times New Roman" w:hAnsi="Times New Roman" w:cs="Times New Roman"/>
          <w:b/>
          <w:sz w:val="24"/>
          <w:szCs w:val="24"/>
        </w:rPr>
        <w:t xml:space="preserve"> формах проведения акции профсоюзов 7 октября </w:t>
      </w:r>
    </w:p>
    <w:p w14:paraId="53DE33AB" w14:textId="21D11E65" w:rsidR="0028552A" w:rsidRPr="002F1B99" w:rsidRDefault="006C2F15" w:rsidP="00285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B99">
        <w:rPr>
          <w:rFonts w:ascii="Times New Roman" w:hAnsi="Times New Roman" w:cs="Times New Roman"/>
          <w:b/>
          <w:sz w:val="24"/>
          <w:szCs w:val="24"/>
        </w:rPr>
        <w:t>(направляется в БОО ПРГУ РФ</w:t>
      </w:r>
      <w:r w:rsidR="0028552A" w:rsidRPr="002F1B99">
        <w:rPr>
          <w:rFonts w:ascii="Times New Roman" w:hAnsi="Times New Roman" w:cs="Times New Roman"/>
          <w:b/>
          <w:sz w:val="24"/>
          <w:szCs w:val="24"/>
        </w:rPr>
        <w:t xml:space="preserve"> не позднее 11 октября 2022 года) </w:t>
      </w:r>
    </w:p>
    <w:p w14:paraId="0E70F739" w14:textId="5B3BD7C2" w:rsidR="0028552A" w:rsidRPr="002F1B99" w:rsidRDefault="0028552A" w:rsidP="002855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1B9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2F1B99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2F1B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6C2F15" w:rsidRPr="002F1B99">
        <w:rPr>
          <w:rFonts w:ascii="Times New Roman" w:hAnsi="Times New Roman" w:cs="Times New Roman"/>
          <w:b/>
          <w:sz w:val="24"/>
          <w:szCs w:val="24"/>
          <w:lang w:val="en-US"/>
        </w:rPr>
        <w:t>prgu32@yandex.ru</w:t>
      </w:r>
      <w:r w:rsidRPr="002F1B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2F1B99">
        <w:rPr>
          <w:rFonts w:ascii="Times New Roman" w:hAnsi="Times New Roman" w:cs="Times New Roman"/>
          <w:b/>
          <w:sz w:val="24"/>
          <w:szCs w:val="24"/>
        </w:rPr>
        <w:t>факс</w:t>
      </w:r>
      <w:r w:rsidR="006C2F15" w:rsidRPr="002F1B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(4832) 74-25-90</w:t>
      </w:r>
      <w:r w:rsidRPr="002F1B9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3AD7E783" w14:textId="77777777" w:rsidR="001C575C" w:rsidRPr="009F7B1A" w:rsidRDefault="001C575C" w:rsidP="0028552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4"/>
        <w:gridCol w:w="1805"/>
        <w:gridCol w:w="1559"/>
        <w:gridCol w:w="1417"/>
        <w:gridCol w:w="1413"/>
        <w:gridCol w:w="1706"/>
        <w:gridCol w:w="1027"/>
        <w:gridCol w:w="1099"/>
        <w:gridCol w:w="1271"/>
        <w:gridCol w:w="1139"/>
        <w:gridCol w:w="1417"/>
        <w:gridCol w:w="1418"/>
      </w:tblGrid>
      <w:tr w:rsidR="00FC6D3E" w:rsidRPr="001C575C" w14:paraId="74745440" w14:textId="77777777" w:rsidTr="002F1B99">
        <w:tc>
          <w:tcPr>
            <w:tcW w:w="464" w:type="dxa"/>
            <w:vMerge w:val="restart"/>
            <w:vAlign w:val="center"/>
          </w:tcPr>
          <w:p w14:paraId="7F38A421" w14:textId="77777777" w:rsidR="00FC6D3E" w:rsidRPr="001C575C" w:rsidRDefault="00FC6D3E" w:rsidP="00FC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A1E5504" w14:textId="3AFD927B" w:rsidR="00FC6D3E" w:rsidRPr="001C575C" w:rsidRDefault="00FC6D3E" w:rsidP="00FC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75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05" w:type="dxa"/>
            <w:vMerge w:val="restart"/>
            <w:vAlign w:val="center"/>
          </w:tcPr>
          <w:p w14:paraId="2D6F5A6C" w14:textId="5C8F2432" w:rsidR="00FC6D3E" w:rsidRDefault="006C2F15" w:rsidP="00FC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5C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организации Профсоюза</w:t>
            </w:r>
            <w:r w:rsidR="00FC6D3E" w:rsidRPr="001C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B059B0" w14:textId="06EF8288" w:rsidR="00FC6D3E" w:rsidRPr="00FC6D3E" w:rsidRDefault="00FC6D3E" w:rsidP="00FC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06D899B" w14:textId="10D4CF12" w:rsidR="00FC6D3E" w:rsidRPr="001C575C" w:rsidRDefault="00FC6D3E" w:rsidP="00FC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5C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(столбец</w:t>
            </w:r>
            <w:r w:rsidR="005E46F5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  <w:r w:rsidRPr="001C5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E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75C">
              <w:rPr>
                <w:rFonts w:ascii="Times New Roman" w:hAnsi="Times New Roman" w:cs="Times New Roman"/>
                <w:sz w:val="24"/>
                <w:szCs w:val="24"/>
              </w:rPr>
              <w:t xml:space="preserve">столбец </w:t>
            </w:r>
            <w:r w:rsidR="005E46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57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  <w:gridSpan w:val="2"/>
            <w:vAlign w:val="center"/>
          </w:tcPr>
          <w:p w14:paraId="1EC107AB" w14:textId="6D0A68D4" w:rsidR="00FC6D3E" w:rsidRPr="001C575C" w:rsidRDefault="00FC6D3E" w:rsidP="00FC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5C">
              <w:rPr>
                <w:rFonts w:ascii="Times New Roman" w:hAnsi="Times New Roman" w:cs="Times New Roman"/>
                <w:sz w:val="24"/>
                <w:szCs w:val="24"/>
              </w:rPr>
              <w:t>Автопробеги, велопробеги</w:t>
            </w:r>
          </w:p>
        </w:tc>
        <w:tc>
          <w:tcPr>
            <w:tcW w:w="2733" w:type="dxa"/>
            <w:gridSpan w:val="2"/>
            <w:vAlign w:val="center"/>
          </w:tcPr>
          <w:p w14:paraId="093DE3B5" w14:textId="50183D7F" w:rsidR="00FC6D3E" w:rsidRPr="001C575C" w:rsidRDefault="00FC6D3E" w:rsidP="00FC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5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заседаниях территориальных трехсторонних комиссий </w:t>
            </w:r>
            <w:r w:rsidRPr="001C575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C2F15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предоставляется председателями территориальных организаций МО</w:t>
            </w:r>
            <w:r w:rsidRPr="001C575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09" w:type="dxa"/>
            <w:gridSpan w:val="3"/>
            <w:vAlign w:val="center"/>
          </w:tcPr>
          <w:p w14:paraId="75CF84D0" w14:textId="40A9604F" w:rsidR="00FC6D3E" w:rsidRPr="001C575C" w:rsidRDefault="00FC6D3E" w:rsidP="00FC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5C">
              <w:rPr>
                <w:rFonts w:ascii="Times New Roman" w:hAnsi="Times New Roman" w:cs="Times New Roman"/>
                <w:sz w:val="24"/>
                <w:szCs w:val="24"/>
              </w:rPr>
              <w:t>Иные акции, в том числе гуманитарные, собрания профсоюзного актива</w:t>
            </w:r>
          </w:p>
        </w:tc>
        <w:tc>
          <w:tcPr>
            <w:tcW w:w="1417" w:type="dxa"/>
            <w:vMerge w:val="restart"/>
            <w:vAlign w:val="center"/>
          </w:tcPr>
          <w:p w14:paraId="352727EF" w14:textId="3751E5CC" w:rsidR="00FC6D3E" w:rsidRPr="001C575C" w:rsidRDefault="00FC6D3E" w:rsidP="00FC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5C">
              <w:rPr>
                <w:rFonts w:ascii="Times New Roman" w:hAnsi="Times New Roman" w:cs="Times New Roman"/>
                <w:sz w:val="24"/>
                <w:szCs w:val="24"/>
              </w:rPr>
              <w:t>Освещение акции в средствах массовой информации</w:t>
            </w:r>
          </w:p>
        </w:tc>
        <w:tc>
          <w:tcPr>
            <w:tcW w:w="1418" w:type="dxa"/>
            <w:vMerge w:val="restart"/>
            <w:vAlign w:val="center"/>
          </w:tcPr>
          <w:p w14:paraId="0BC8ADE5" w14:textId="09A426FA" w:rsidR="00FC6D3E" w:rsidRPr="001C575C" w:rsidRDefault="00FC6D3E" w:rsidP="00FC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5C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проведения акции</w:t>
            </w:r>
          </w:p>
        </w:tc>
      </w:tr>
      <w:tr w:rsidR="00FC6D3E" w:rsidRPr="001C575C" w14:paraId="3D6A7267" w14:textId="77777777" w:rsidTr="002F1B99">
        <w:tc>
          <w:tcPr>
            <w:tcW w:w="464" w:type="dxa"/>
            <w:vMerge/>
            <w:vAlign w:val="center"/>
          </w:tcPr>
          <w:p w14:paraId="2DD11A8E" w14:textId="77777777" w:rsidR="00FC6D3E" w:rsidRPr="001C575C" w:rsidRDefault="00FC6D3E" w:rsidP="00FC6D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vMerge/>
            <w:vAlign w:val="center"/>
          </w:tcPr>
          <w:p w14:paraId="49F48470" w14:textId="77777777" w:rsidR="00FC6D3E" w:rsidRPr="001C575C" w:rsidRDefault="00FC6D3E" w:rsidP="00FC6D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489A822" w14:textId="77777777" w:rsidR="00FC6D3E" w:rsidRPr="001C575C" w:rsidRDefault="00FC6D3E" w:rsidP="00FC6D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0040C52" w14:textId="6A906100" w:rsidR="00FC6D3E" w:rsidRPr="001C575C" w:rsidRDefault="00FC6D3E" w:rsidP="00FC6D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5C">
              <w:rPr>
                <w:rFonts w:ascii="Times New Roman" w:hAnsi="Times New Roman" w:cs="Times New Roman"/>
                <w:sz w:val="22"/>
                <w:szCs w:val="22"/>
              </w:rPr>
              <w:t>Место проведения</w:t>
            </w:r>
          </w:p>
        </w:tc>
        <w:tc>
          <w:tcPr>
            <w:tcW w:w="1413" w:type="dxa"/>
            <w:vAlign w:val="center"/>
          </w:tcPr>
          <w:p w14:paraId="067EB09A" w14:textId="37745D4A" w:rsidR="00FC6D3E" w:rsidRDefault="00FC6D3E" w:rsidP="00FC6D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575C">
              <w:rPr>
                <w:rFonts w:ascii="Times New Roman" w:hAnsi="Times New Roman" w:cs="Times New Roman"/>
                <w:sz w:val="22"/>
                <w:szCs w:val="22"/>
              </w:rPr>
              <w:t>Количество машин</w:t>
            </w:r>
            <w:r w:rsidR="002F1B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</w:p>
          <w:p w14:paraId="66599C2C" w14:textId="792B202F" w:rsidR="00FC6D3E" w:rsidRPr="001C575C" w:rsidRDefault="00FC6D3E" w:rsidP="00FC6D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вел</w:t>
            </w:r>
            <w:r w:rsidRPr="001C575C">
              <w:rPr>
                <w:rFonts w:ascii="Times New Roman" w:hAnsi="Times New Roman" w:cs="Times New Roman"/>
                <w:sz w:val="22"/>
                <w:szCs w:val="22"/>
              </w:rPr>
              <w:t>осипедов</w:t>
            </w:r>
          </w:p>
        </w:tc>
        <w:tc>
          <w:tcPr>
            <w:tcW w:w="1706" w:type="dxa"/>
            <w:vAlign w:val="center"/>
          </w:tcPr>
          <w:p w14:paraId="16C943E4" w14:textId="42BC292C" w:rsidR="00FC6D3E" w:rsidRPr="001C575C" w:rsidRDefault="00FC6D3E" w:rsidP="00FC6D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5C">
              <w:rPr>
                <w:rFonts w:ascii="Times New Roman" w:hAnsi="Times New Roman" w:cs="Times New Roman"/>
                <w:sz w:val="22"/>
                <w:szCs w:val="22"/>
              </w:rPr>
              <w:t>Место, дата проведения территориальных трехсторонних комиссий</w:t>
            </w:r>
          </w:p>
        </w:tc>
        <w:tc>
          <w:tcPr>
            <w:tcW w:w="1027" w:type="dxa"/>
            <w:vAlign w:val="center"/>
          </w:tcPr>
          <w:p w14:paraId="423E37A0" w14:textId="7AC546F6" w:rsidR="00FC6D3E" w:rsidRPr="001C575C" w:rsidRDefault="00FC6D3E" w:rsidP="00FC6D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75C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  <w:r w:rsidR="00725B8D">
              <w:rPr>
                <w:rFonts w:ascii="Times New Roman" w:hAnsi="Times New Roman" w:cs="Times New Roman"/>
                <w:sz w:val="22"/>
                <w:szCs w:val="22"/>
              </w:rPr>
              <w:t>, чел.</w:t>
            </w:r>
          </w:p>
        </w:tc>
        <w:tc>
          <w:tcPr>
            <w:tcW w:w="1099" w:type="dxa"/>
            <w:vAlign w:val="center"/>
          </w:tcPr>
          <w:p w14:paraId="67E8DEFF" w14:textId="767BAFC0" w:rsidR="00FC6D3E" w:rsidRPr="001C575C" w:rsidRDefault="00FC6D3E" w:rsidP="00FC6D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Название</w:t>
            </w:r>
          </w:p>
        </w:tc>
        <w:tc>
          <w:tcPr>
            <w:tcW w:w="1271" w:type="dxa"/>
            <w:vAlign w:val="center"/>
          </w:tcPr>
          <w:p w14:paraId="6BBFCFB9" w14:textId="348DE302" w:rsidR="00FC6D3E" w:rsidRPr="001C575C" w:rsidRDefault="00FC6D3E" w:rsidP="00FC6D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Описание мероприятия</w:t>
            </w:r>
          </w:p>
        </w:tc>
        <w:tc>
          <w:tcPr>
            <w:tcW w:w="1139" w:type="dxa"/>
            <w:vAlign w:val="center"/>
          </w:tcPr>
          <w:p w14:paraId="3890EC69" w14:textId="702D9AD9" w:rsidR="00FC6D3E" w:rsidRPr="001C575C" w:rsidRDefault="00FC6D3E" w:rsidP="00FC6D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участников, чел.</w:t>
            </w:r>
          </w:p>
        </w:tc>
        <w:tc>
          <w:tcPr>
            <w:tcW w:w="1417" w:type="dxa"/>
            <w:vMerge/>
            <w:vAlign w:val="center"/>
          </w:tcPr>
          <w:p w14:paraId="2ACA49E5" w14:textId="77777777" w:rsidR="00FC6D3E" w:rsidRPr="001C575C" w:rsidRDefault="00FC6D3E" w:rsidP="00FC6D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49E001BE" w14:textId="77777777" w:rsidR="00FC6D3E" w:rsidRPr="001C575C" w:rsidRDefault="00FC6D3E" w:rsidP="00FC6D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575C" w:rsidRPr="001C575C" w14:paraId="49072A1F" w14:textId="77777777" w:rsidTr="002F1B99">
        <w:trPr>
          <w:trHeight w:val="292"/>
        </w:trPr>
        <w:tc>
          <w:tcPr>
            <w:tcW w:w="464" w:type="dxa"/>
            <w:vAlign w:val="center"/>
          </w:tcPr>
          <w:p w14:paraId="37B3BC66" w14:textId="36623523" w:rsidR="001C575C" w:rsidRPr="00FC6D3E" w:rsidRDefault="00FC6D3E" w:rsidP="00FC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vAlign w:val="center"/>
          </w:tcPr>
          <w:p w14:paraId="054F6CE0" w14:textId="709D4DCA" w:rsidR="001C575C" w:rsidRPr="00FC6D3E" w:rsidRDefault="00FC6D3E" w:rsidP="00FC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53107C5B" w14:textId="5DBE228F" w:rsidR="001C575C" w:rsidRPr="00FC6D3E" w:rsidRDefault="00FC6D3E" w:rsidP="00FC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3A7F84A1" w14:textId="0634E297" w:rsidR="001C575C" w:rsidRPr="00FC6D3E" w:rsidRDefault="00FC6D3E" w:rsidP="00FC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vAlign w:val="center"/>
          </w:tcPr>
          <w:p w14:paraId="490FD899" w14:textId="35E56D5C" w:rsidR="001C575C" w:rsidRPr="00FC6D3E" w:rsidRDefault="00FC6D3E" w:rsidP="00FC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vAlign w:val="center"/>
          </w:tcPr>
          <w:p w14:paraId="7FF543B0" w14:textId="3DA1263C" w:rsidR="001C575C" w:rsidRPr="00FC6D3E" w:rsidRDefault="00FC6D3E" w:rsidP="00FC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  <w:vAlign w:val="center"/>
          </w:tcPr>
          <w:p w14:paraId="7F32BC88" w14:textId="6A448E08" w:rsidR="001C575C" w:rsidRPr="00FC6D3E" w:rsidRDefault="00FC6D3E" w:rsidP="00FC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vAlign w:val="center"/>
          </w:tcPr>
          <w:p w14:paraId="5877A883" w14:textId="6309B89F" w:rsidR="001C575C" w:rsidRPr="00FC6D3E" w:rsidRDefault="00FC6D3E" w:rsidP="00FC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center"/>
          </w:tcPr>
          <w:p w14:paraId="01889438" w14:textId="06FCA54D" w:rsidR="001C575C" w:rsidRPr="00FC6D3E" w:rsidRDefault="00FC6D3E" w:rsidP="00FC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vAlign w:val="center"/>
          </w:tcPr>
          <w:p w14:paraId="6FAAC7A9" w14:textId="26FB1C8A" w:rsidR="001C575C" w:rsidRPr="00FC6D3E" w:rsidRDefault="00FC6D3E" w:rsidP="00FC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05BA9BC1" w14:textId="52423482" w:rsidR="001C575C" w:rsidRPr="00FC6D3E" w:rsidRDefault="00FC6D3E" w:rsidP="00FC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14:paraId="7D1E3168" w14:textId="0754B5A0" w:rsidR="001C575C" w:rsidRPr="00FC6D3E" w:rsidRDefault="00FC6D3E" w:rsidP="00FC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C575C" w:rsidRPr="001C575C" w14:paraId="59447F1F" w14:textId="77777777" w:rsidTr="002F1B99">
        <w:trPr>
          <w:trHeight w:val="1420"/>
        </w:trPr>
        <w:tc>
          <w:tcPr>
            <w:tcW w:w="464" w:type="dxa"/>
            <w:vAlign w:val="center"/>
          </w:tcPr>
          <w:p w14:paraId="4B0C9627" w14:textId="77777777" w:rsidR="001C575C" w:rsidRDefault="001C575C" w:rsidP="00FC6D3E">
            <w:pPr>
              <w:jc w:val="center"/>
            </w:pPr>
          </w:p>
          <w:p w14:paraId="3CE9340E" w14:textId="77777777" w:rsidR="002F1B99" w:rsidRDefault="002F1B99" w:rsidP="00FC6D3E">
            <w:pPr>
              <w:jc w:val="center"/>
            </w:pPr>
          </w:p>
          <w:p w14:paraId="32E7BC3B" w14:textId="77777777" w:rsidR="002F1B99" w:rsidRPr="001C575C" w:rsidRDefault="002F1B99" w:rsidP="00FC6D3E">
            <w:pPr>
              <w:jc w:val="center"/>
            </w:pPr>
          </w:p>
        </w:tc>
        <w:tc>
          <w:tcPr>
            <w:tcW w:w="1805" w:type="dxa"/>
            <w:vAlign w:val="center"/>
          </w:tcPr>
          <w:p w14:paraId="7F2CFC85" w14:textId="77777777" w:rsidR="001C575C" w:rsidRPr="001C575C" w:rsidRDefault="001C575C" w:rsidP="00FC6D3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BE07964" w14:textId="69769B68" w:rsidR="001C575C" w:rsidRPr="001C575C" w:rsidRDefault="001C575C" w:rsidP="00FC6D3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D9DF3ED" w14:textId="77777777" w:rsidR="001C575C" w:rsidRPr="001C575C" w:rsidRDefault="001C575C" w:rsidP="00FC6D3E">
            <w:pPr>
              <w:jc w:val="center"/>
            </w:pPr>
          </w:p>
        </w:tc>
        <w:tc>
          <w:tcPr>
            <w:tcW w:w="1413" w:type="dxa"/>
            <w:vAlign w:val="center"/>
          </w:tcPr>
          <w:p w14:paraId="5FA3BC03" w14:textId="77777777" w:rsidR="001C575C" w:rsidRPr="001C575C" w:rsidRDefault="001C575C" w:rsidP="00FC6D3E">
            <w:pPr>
              <w:jc w:val="center"/>
            </w:pPr>
          </w:p>
        </w:tc>
        <w:tc>
          <w:tcPr>
            <w:tcW w:w="1706" w:type="dxa"/>
            <w:vAlign w:val="center"/>
          </w:tcPr>
          <w:p w14:paraId="2770B51B" w14:textId="77777777" w:rsidR="001C575C" w:rsidRPr="001C575C" w:rsidRDefault="001C575C" w:rsidP="00FC6D3E">
            <w:pPr>
              <w:jc w:val="center"/>
            </w:pPr>
          </w:p>
        </w:tc>
        <w:tc>
          <w:tcPr>
            <w:tcW w:w="1027" w:type="dxa"/>
            <w:vAlign w:val="center"/>
          </w:tcPr>
          <w:p w14:paraId="29E08382" w14:textId="77777777" w:rsidR="001C575C" w:rsidRPr="001C575C" w:rsidRDefault="001C575C" w:rsidP="00FC6D3E">
            <w:pPr>
              <w:jc w:val="center"/>
            </w:pPr>
          </w:p>
        </w:tc>
        <w:tc>
          <w:tcPr>
            <w:tcW w:w="1099" w:type="dxa"/>
            <w:vAlign w:val="center"/>
          </w:tcPr>
          <w:p w14:paraId="2521DCA2" w14:textId="77777777" w:rsidR="001C575C" w:rsidRPr="001C575C" w:rsidRDefault="001C575C" w:rsidP="00FC6D3E">
            <w:pPr>
              <w:jc w:val="center"/>
            </w:pPr>
          </w:p>
        </w:tc>
        <w:tc>
          <w:tcPr>
            <w:tcW w:w="1271" w:type="dxa"/>
            <w:vAlign w:val="center"/>
          </w:tcPr>
          <w:p w14:paraId="1F19F47E" w14:textId="77777777" w:rsidR="001C575C" w:rsidRPr="001C575C" w:rsidRDefault="001C575C" w:rsidP="00FC6D3E">
            <w:pPr>
              <w:jc w:val="center"/>
            </w:pPr>
          </w:p>
        </w:tc>
        <w:tc>
          <w:tcPr>
            <w:tcW w:w="1139" w:type="dxa"/>
            <w:vAlign w:val="center"/>
          </w:tcPr>
          <w:p w14:paraId="41C53DBF" w14:textId="77777777" w:rsidR="001C575C" w:rsidRPr="001C575C" w:rsidRDefault="001C575C" w:rsidP="00FC6D3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6DE962A" w14:textId="77777777" w:rsidR="001C575C" w:rsidRPr="001C575C" w:rsidRDefault="001C575C" w:rsidP="00FC6D3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12111C2" w14:textId="77777777" w:rsidR="001C575C" w:rsidRPr="001C575C" w:rsidRDefault="001C575C" w:rsidP="00FC6D3E">
            <w:pPr>
              <w:jc w:val="center"/>
            </w:pPr>
          </w:p>
        </w:tc>
      </w:tr>
    </w:tbl>
    <w:p w14:paraId="7F4DB92B" w14:textId="77777777" w:rsidR="0060669C" w:rsidRPr="001C575C" w:rsidRDefault="0060669C"/>
    <w:sectPr w:rsidR="0060669C" w:rsidRPr="001C575C" w:rsidSect="002855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2A"/>
    <w:rsid w:val="0003235B"/>
    <w:rsid w:val="001C575C"/>
    <w:rsid w:val="0028552A"/>
    <w:rsid w:val="002F1B99"/>
    <w:rsid w:val="005E46F5"/>
    <w:rsid w:val="0060669C"/>
    <w:rsid w:val="00664ACC"/>
    <w:rsid w:val="006C2F15"/>
    <w:rsid w:val="00725B8D"/>
    <w:rsid w:val="00FC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0A05"/>
  <w15:chartTrackingRefBased/>
  <w15:docId w15:val="{A9A03A55-AA8A-4D16-AEE3-2C032694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552A"/>
    <w:rPr>
      <w:color w:val="0000FF"/>
      <w:u w:val="single"/>
    </w:rPr>
  </w:style>
  <w:style w:type="table" w:styleId="a4">
    <w:name w:val="Table Grid"/>
    <w:basedOn w:val="a1"/>
    <w:uiPriority w:val="39"/>
    <w:rsid w:val="001C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</cp:revision>
  <cp:lastPrinted>2022-09-20T08:44:00Z</cp:lastPrinted>
  <dcterms:created xsi:type="dcterms:W3CDTF">2022-10-03T10:31:00Z</dcterms:created>
  <dcterms:modified xsi:type="dcterms:W3CDTF">2022-10-03T10:31:00Z</dcterms:modified>
</cp:coreProperties>
</file>